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74" w:rsidRPr="00A56474" w:rsidRDefault="00A56474" w:rsidP="00A56474">
      <w:pPr>
        <w:spacing w:before="100" w:beforeAutospacing="1" w:after="100" w:afterAutospacing="1"/>
        <w:jc w:val="center"/>
        <w:rPr>
          <w:rFonts w:ascii="The Mix Plain PW" w:hAnsi="The Mix Plain PW"/>
          <w:b/>
          <w:sz w:val="28"/>
          <w:szCs w:val="28"/>
          <w:lang w:eastAsia="en-AU"/>
        </w:rPr>
      </w:pPr>
      <w:r w:rsidRPr="00A56474">
        <w:rPr>
          <w:rFonts w:ascii="The Mix Plain PW" w:hAnsi="The Mix Plain PW"/>
          <w:b/>
          <w:sz w:val="28"/>
          <w:szCs w:val="28"/>
          <w:lang w:eastAsia="en-AU"/>
        </w:rPr>
        <w:t>Post-listing Chase Letter /Email</w:t>
      </w:r>
    </w:p>
    <w:p w:rsidR="0035248D" w:rsidRPr="005F3385" w:rsidRDefault="00A56474" w:rsidP="0035248D">
      <w:pPr>
        <w:spacing w:before="100" w:beforeAutospacing="1" w:after="100" w:afterAutospacing="1"/>
        <w:rPr>
          <w:rFonts w:ascii="Times New Roman" w:hAnsi="Times New Roman"/>
          <w:color w:val="FF0000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br/>
      </w:r>
      <w:bookmarkStart w:id="0" w:name="_GoBack"/>
      <w:bookmarkEnd w:id="0"/>
      <w:r w:rsidR="0035248D">
        <w:rPr>
          <w:rFonts w:ascii="The Mix Plain PW" w:hAnsi="The Mix Plain PW"/>
          <w:sz w:val="24"/>
          <w:szCs w:val="24"/>
          <w:lang w:eastAsia="en-AU"/>
        </w:rPr>
        <w:t xml:space="preserve">Hi </w:t>
      </w:r>
      <w:r w:rsidR="005F3385"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(Insert Name)</w:t>
      </w:r>
      <w:r w:rsidR="0035248D"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,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 xml:space="preserve">Thank you again for the chance to speak with you and to put forward some ideas on the future sale of your home at </w:t>
      </w:r>
      <w:r w:rsidR="005F3385"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(address)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he Mix Plain PW" w:hAnsi="The Mix Plain PW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 xml:space="preserve">As promised, please find below a summary of what we spoke about last night.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b/>
          <w:bCs/>
          <w:sz w:val="24"/>
          <w:szCs w:val="24"/>
          <w:lang w:eastAsia="en-AU"/>
        </w:rPr>
        <w:t>Campaign Strategy Summary: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5 week Auction </w:t>
      </w:r>
      <w:r w:rsidR="00C047BA">
        <w:rPr>
          <w:rFonts w:ascii="The Mix Plain PW" w:hAnsi="The Mix Plain PW"/>
          <w:sz w:val="24"/>
          <w:szCs w:val="24"/>
          <w:lang w:eastAsia="en-AU"/>
        </w:rPr>
        <w:t>Campaign or</w:t>
      </w:r>
      <w:r>
        <w:rPr>
          <w:rFonts w:ascii="The Mix Plain PW" w:hAnsi="The Mix Plain PW"/>
          <w:sz w:val="24"/>
          <w:szCs w:val="24"/>
          <w:lang w:eastAsia="en-AU"/>
        </w:rPr>
        <w:t xml:space="preserve"> Private Sale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VIP open a week before we officially start for our database of buyers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Bring sales team through so that they can liaise with their buyers about the home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Utilise Asian department in our office and our overseas connections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Email, SMS and call buyer database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Have Chinese brochures on display at opens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2 agents at all opens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I will be your senior agent and as I will be doing all opens and call backs I would have built great relationships with buyers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SMS buyers within 7 minutes of leaving open and call within 11 hours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Comparable sales, contracts, rental appraisal, Chinese brochure all on display at opens so that buyers have all the information they need instantly.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> 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b/>
          <w:bCs/>
          <w:sz w:val="24"/>
          <w:szCs w:val="24"/>
          <w:lang w:eastAsia="en-AU"/>
        </w:rPr>
        <w:t xml:space="preserve">High Impact Marketing Strategy Summary: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9x6 Photo board in front of home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“Premier Property” feature on </w:t>
      </w:r>
      <w:hyperlink r:id="rId5" w:tgtFrame="_blank" w:history="1">
        <w:r>
          <w:rPr>
            <w:rStyle w:val="Hyperlink"/>
            <w:rFonts w:ascii="The Mix Plain PW" w:hAnsi="The Mix Plain PW"/>
            <w:color w:val="0000FF"/>
            <w:sz w:val="24"/>
            <w:szCs w:val="24"/>
            <w:lang w:eastAsia="en-AU"/>
          </w:rPr>
          <w:t>realestate.com.au</w:t>
        </w:r>
      </w:hyperlink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“Highlight” feature on </w:t>
      </w:r>
      <w:hyperlink r:id="rId6" w:tgtFrame="_blank" w:history="1">
        <w:r>
          <w:rPr>
            <w:rStyle w:val="Hyperlink"/>
            <w:rFonts w:ascii="The Mix Plain PW" w:hAnsi="The Mix Plain PW"/>
            <w:color w:val="0000FF"/>
            <w:sz w:val="24"/>
            <w:szCs w:val="24"/>
            <w:lang w:eastAsia="en-AU"/>
          </w:rPr>
          <w:t>domain.com.au</w:t>
        </w:r>
      </w:hyperlink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Professional photography by impress photography (They photographed some of the homes on channel 9s “The Block”)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Professional copy writing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lastRenderedPageBreak/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Floor plan with dimensions of room sizes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Load home on multiple websites including </w:t>
      </w:r>
      <w:hyperlink r:id="rId7" w:tgtFrame="_blank" w:history="1">
        <w:r>
          <w:rPr>
            <w:rStyle w:val="Hyperlink"/>
            <w:rFonts w:ascii="The Mix Plain PW" w:hAnsi="The Mix Plain PW"/>
            <w:color w:val="0000FF"/>
            <w:sz w:val="24"/>
            <w:szCs w:val="24"/>
            <w:lang w:eastAsia="en-AU"/>
          </w:rPr>
          <w:t>philipwebb.com.au</w:t>
        </w:r>
      </w:hyperlink>
      <w:r>
        <w:rPr>
          <w:rFonts w:ascii="The Mix Plain PW" w:hAnsi="The Mix Plain PW"/>
          <w:sz w:val="24"/>
          <w:szCs w:val="24"/>
          <w:lang w:eastAsia="en-AU"/>
        </w:rPr>
        <w:t xml:space="preserve"> (Internet hit every 30 seconds) and </w:t>
      </w:r>
      <w:hyperlink r:id="rId8" w:tgtFrame="_blank" w:history="1">
        <w:r>
          <w:rPr>
            <w:rStyle w:val="Hyperlink"/>
            <w:rFonts w:ascii="The Mix Plain PW" w:hAnsi="The Mix Plain PW"/>
            <w:color w:val="0000FF"/>
            <w:sz w:val="24"/>
            <w:szCs w:val="24"/>
            <w:lang w:eastAsia="en-AU"/>
          </w:rPr>
          <w:t>myfun.com</w:t>
        </w:r>
      </w:hyperlink>
      <w:r>
        <w:rPr>
          <w:rFonts w:ascii="The Mix Plain PW" w:hAnsi="The Mix Plain PW"/>
          <w:sz w:val="24"/>
          <w:szCs w:val="24"/>
          <w:lang w:eastAsia="en-AU"/>
        </w:rPr>
        <w:t xml:space="preserve"> (Chinese website)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he Mix Plain PW" w:hAnsi="The Mix Plain PW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>       </w:t>
      </w:r>
      <w:r w:rsidR="005F3385">
        <w:rPr>
          <w:rFonts w:ascii="The Mix Plain PW" w:hAnsi="The Mix Plain PW"/>
          <w:sz w:val="24"/>
          <w:szCs w:val="24"/>
          <w:lang w:eastAsia="en-AU"/>
        </w:rPr>
        <w:t xml:space="preserve"> </w:t>
      </w:r>
      <w:proofErr w:type="gramStart"/>
      <w:r w:rsidR="005F3385">
        <w:rPr>
          <w:rFonts w:ascii="The Mix Plain PW" w:hAnsi="The Mix Plain PW"/>
          <w:sz w:val="24"/>
          <w:szCs w:val="24"/>
          <w:lang w:eastAsia="en-AU"/>
        </w:rPr>
        <w:t>6 page</w:t>
      </w:r>
      <w:proofErr w:type="gramEnd"/>
      <w:r w:rsidR="005F3385">
        <w:rPr>
          <w:rFonts w:ascii="The Mix Plain PW" w:hAnsi="The Mix Plain PW"/>
          <w:sz w:val="24"/>
          <w:szCs w:val="24"/>
          <w:lang w:eastAsia="en-AU"/>
        </w:rPr>
        <w:t xml:space="preserve"> brochures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>Office window poster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Light PW" w:hAnsi="The Mix Light PW"/>
          <w:sz w:val="24"/>
          <w:szCs w:val="24"/>
          <w:lang w:eastAsia="en-AU"/>
        </w:rPr>
        <w:t>-</w:t>
      </w:r>
      <w:r>
        <w:rPr>
          <w:rFonts w:ascii="Times New Roman" w:hAnsi="Times New Roman"/>
          <w:sz w:val="14"/>
          <w:szCs w:val="14"/>
          <w:lang w:eastAsia="en-AU"/>
        </w:rPr>
        <w:t xml:space="preserve">        </w:t>
      </w:r>
      <w:r>
        <w:rPr>
          <w:rFonts w:ascii="The Mix Plain PW" w:hAnsi="The Mix Plain PW"/>
          <w:sz w:val="24"/>
          <w:szCs w:val="24"/>
          <w:lang w:eastAsia="en-AU"/>
        </w:rPr>
        <w:t xml:space="preserve">2 weeks in the Leader newspaper to boost enquiry for the last two weeks of the campaign.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he Mix Plain PW" w:hAnsi="The Mix Plain PW"/>
          <w:b/>
          <w:bCs/>
          <w:sz w:val="24"/>
          <w:szCs w:val="24"/>
          <w:lang w:eastAsia="en-AU"/>
        </w:rPr>
      </w:pPr>
      <w:r>
        <w:rPr>
          <w:rFonts w:ascii="The Mix Plain PW" w:hAnsi="The Mix Plain PW"/>
          <w:b/>
          <w:bCs/>
          <w:sz w:val="24"/>
          <w:szCs w:val="24"/>
          <w:lang w:eastAsia="en-AU"/>
        </w:rPr>
        <w:t>Getting home ready:</w:t>
      </w:r>
    </w:p>
    <w:p w:rsidR="0035248D" w:rsidRDefault="0035248D" w:rsidP="003524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he Mix Plain PW" w:hAnsi="The Mix Plain PW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>General garden tidy up</w:t>
      </w:r>
    </w:p>
    <w:p w:rsidR="0035248D" w:rsidRDefault="0035248D" w:rsidP="003524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he Mix Plain PW" w:hAnsi="The Mix Plain PW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>De-clutter internally and styled</w:t>
      </w:r>
    </w:p>
    <w:p w:rsidR="0035248D" w:rsidRDefault="0035248D" w:rsidP="003524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he Mix Plain PW" w:hAnsi="The Mix Plain PW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>Please let me know when you would like Melissa my home stylist to contact you. This is free of charge and part of our service.  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he Mix Plain PW" w:hAnsi="The Mix Plain PW"/>
          <w:b/>
          <w:bCs/>
          <w:sz w:val="24"/>
          <w:szCs w:val="24"/>
          <w:lang w:eastAsia="en-AU"/>
        </w:rPr>
      </w:pPr>
      <w:r>
        <w:rPr>
          <w:rFonts w:ascii="The Mix Plain PW" w:hAnsi="The Mix Plain PW"/>
          <w:b/>
          <w:bCs/>
          <w:sz w:val="24"/>
          <w:szCs w:val="24"/>
          <w:lang w:eastAsia="en-AU"/>
        </w:rPr>
        <w:t>Buyers:</w:t>
      </w:r>
    </w:p>
    <w:p w:rsidR="0035248D" w:rsidRDefault="0035248D" w:rsidP="0035248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he Mix Plain PW" w:hAnsi="The Mix Plain PW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 xml:space="preserve">I have checked our database and there are </w:t>
      </w:r>
      <w:r w:rsidR="005F3385"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(insert number)</w:t>
      </w:r>
      <w:r w:rsidRPr="005F3385">
        <w:rPr>
          <w:rFonts w:ascii="The Mix Plain PW" w:hAnsi="The Mix Plain PW"/>
          <w:color w:val="FF0000"/>
          <w:sz w:val="24"/>
          <w:szCs w:val="24"/>
          <w:lang w:eastAsia="en-AU"/>
        </w:rPr>
        <w:t xml:space="preserve"> </w:t>
      </w:r>
      <w:r>
        <w:rPr>
          <w:rFonts w:ascii="The Mix Plain PW" w:hAnsi="The Mix Plain PW"/>
          <w:sz w:val="24"/>
          <w:szCs w:val="24"/>
          <w:lang w:eastAsia="en-AU"/>
        </w:rPr>
        <w:t>buyers registered for homes suitable to yours.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he Mix Plain PW" w:hAnsi="The Mix Plain PW"/>
          <w:b/>
          <w:bCs/>
          <w:sz w:val="24"/>
          <w:szCs w:val="24"/>
          <w:lang w:eastAsia="en-AU"/>
        </w:rPr>
      </w:pPr>
      <w:r>
        <w:rPr>
          <w:rFonts w:ascii="The Mix Plain PW" w:hAnsi="The Mix Plain PW"/>
          <w:b/>
          <w:bCs/>
          <w:sz w:val="24"/>
          <w:szCs w:val="24"/>
          <w:lang w:eastAsia="en-AU"/>
        </w:rPr>
        <w:t>Price:</w:t>
      </w:r>
    </w:p>
    <w:p w:rsidR="0035248D" w:rsidRDefault="0035248D" w:rsidP="0035248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he Mix Plain PW" w:hAnsi="The Mix Plain PW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 xml:space="preserve">In the current </w:t>
      </w:r>
      <w:r w:rsidR="005F3385">
        <w:rPr>
          <w:rFonts w:ascii="The Mix Plain PW" w:hAnsi="The Mix Plain PW"/>
          <w:sz w:val="24"/>
          <w:szCs w:val="24"/>
          <w:lang w:eastAsia="en-AU"/>
        </w:rPr>
        <w:t>market,</w:t>
      </w:r>
      <w:r>
        <w:rPr>
          <w:rFonts w:ascii="The Mix Plain PW" w:hAnsi="The Mix Plain PW"/>
          <w:sz w:val="24"/>
          <w:szCs w:val="24"/>
          <w:lang w:eastAsia="en-AU"/>
        </w:rPr>
        <w:t xml:space="preserve"> I believe we will introduce buyers with a capacity to spend between </w:t>
      </w:r>
      <w:r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$</w:t>
      </w:r>
      <w:r w:rsidR="005F3385"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$$</w:t>
      </w:r>
      <w:r w:rsidRPr="005F3385">
        <w:rPr>
          <w:rFonts w:ascii="The Mix Plain PW" w:hAnsi="The Mix Plain PW"/>
          <w:color w:val="FF0000"/>
          <w:sz w:val="24"/>
          <w:szCs w:val="24"/>
          <w:lang w:eastAsia="en-AU"/>
        </w:rPr>
        <w:t xml:space="preserve"> to $</w:t>
      </w:r>
      <w:r w:rsidR="005F3385"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$$</w:t>
      </w:r>
      <w:r w:rsidRPr="005F3385">
        <w:rPr>
          <w:rFonts w:ascii="The Mix Plain PW" w:hAnsi="The Mix Plain PW"/>
          <w:color w:val="FF0000"/>
          <w:sz w:val="24"/>
          <w:szCs w:val="24"/>
          <w:lang w:eastAsia="en-AU"/>
        </w:rPr>
        <w:t xml:space="preserve"> </w:t>
      </w:r>
      <w:r>
        <w:rPr>
          <w:rFonts w:ascii="The Mix Plain PW" w:hAnsi="The Mix Plain PW"/>
          <w:sz w:val="24"/>
          <w:szCs w:val="24"/>
          <w:lang w:eastAsia="en-AU"/>
        </w:rPr>
        <w:t xml:space="preserve">however with the competition I wouldn’t be surprised if it went higher. 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 xml:space="preserve">When you are ready to have buyers inspect your home, it may be worth considering a “pre-marketing” </w:t>
      </w:r>
      <w:r w:rsidR="005F3385">
        <w:rPr>
          <w:rFonts w:ascii="The Mix Plain PW" w:hAnsi="The Mix Plain PW"/>
          <w:sz w:val="24"/>
          <w:szCs w:val="24"/>
          <w:lang w:eastAsia="en-AU"/>
        </w:rPr>
        <w:t>effort as one of your options. </w:t>
      </w:r>
      <w:r>
        <w:rPr>
          <w:rFonts w:ascii="The Mix Plain PW" w:hAnsi="The Mix Plain PW"/>
          <w:sz w:val="24"/>
          <w:szCs w:val="24"/>
          <w:lang w:eastAsia="en-AU"/>
        </w:rPr>
        <w:t>This could mean a sale with no advertising charges or, at least, some valuable feedback on how your property compares with others in the eyes of the buyers.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 xml:space="preserve">At the end of the day, selling your property and achieving a great result is about reaching the maximum number of buyers, creating competition and having the time and skills to negotiate the best possible price. At </w:t>
      </w:r>
      <w:r w:rsidR="005F3385" w:rsidRPr="005F3385">
        <w:rPr>
          <w:rFonts w:ascii="The Mix Plain PW" w:hAnsi="The Mix Plain PW"/>
          <w:color w:val="FF0000"/>
          <w:sz w:val="24"/>
          <w:szCs w:val="24"/>
          <w:lang w:eastAsia="en-AU"/>
        </w:rPr>
        <w:t>(insert company)</w:t>
      </w:r>
      <w:r w:rsidRPr="005F3385">
        <w:rPr>
          <w:rFonts w:ascii="The Mix Plain PW" w:hAnsi="The Mix Plain PW"/>
          <w:color w:val="FF0000"/>
          <w:sz w:val="24"/>
          <w:szCs w:val="24"/>
          <w:lang w:eastAsia="en-AU"/>
        </w:rPr>
        <w:t xml:space="preserve"> </w:t>
      </w:r>
      <w:r>
        <w:rPr>
          <w:rFonts w:ascii="The Mix Plain PW" w:hAnsi="The Mix Plain PW"/>
          <w:sz w:val="24"/>
          <w:szCs w:val="24"/>
          <w:lang w:eastAsia="en-AU"/>
        </w:rPr>
        <w:t>we have the profile, the people, the training and the track record to do just that on your behalf.</w:t>
      </w:r>
    </w:p>
    <w:p w:rsidR="0035248D" w:rsidRDefault="0035248D" w:rsidP="0035248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>Of course, you may wish to discuss this at greater length and I would love the chance to speak with you again and perhaps go into more details on costs, timings and any other items.</w:t>
      </w:r>
    </w:p>
    <w:p w:rsidR="0035248D" w:rsidRDefault="0035248D" w:rsidP="0035248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he Mix Plain PW" w:hAnsi="The Mix Plain PW"/>
          <w:sz w:val="24"/>
          <w:szCs w:val="24"/>
          <w:lang w:eastAsia="en-AU"/>
        </w:rPr>
        <w:t>So, until we speak again, I wish you all the very best.</w:t>
      </w:r>
    </w:p>
    <w:p w:rsidR="00B65977" w:rsidRDefault="00B65977">
      <w:r>
        <w:br w:type="page"/>
      </w:r>
    </w:p>
    <w:p w:rsidR="00B65977" w:rsidRPr="00B65977" w:rsidRDefault="00B65977" w:rsidP="00B65977">
      <w:pPr>
        <w:rPr>
          <w:rFonts w:ascii="The Mix Plain PW" w:eastAsiaTheme="minorEastAsia" w:hAnsi="The Mix Plain PW"/>
          <w:b/>
          <w:sz w:val="24"/>
          <w:szCs w:val="24"/>
        </w:rPr>
      </w:pPr>
      <w:r w:rsidRPr="00B65977">
        <w:rPr>
          <w:b/>
        </w:rPr>
        <w:lastRenderedPageBreak/>
        <w:t xml:space="preserve">NB: </w:t>
      </w:r>
      <w:r w:rsidRPr="00B65977">
        <w:rPr>
          <w:rFonts w:ascii="The Mix Plain PW" w:hAnsi="The Mix Plain PW"/>
          <w:b/>
          <w:sz w:val="24"/>
          <w:szCs w:val="24"/>
        </w:rPr>
        <w:t>This is just the core structure, and usually I add more and edit it to suit the client and home.</w:t>
      </w: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>Things you may add are:</w:t>
      </w:r>
    </w:p>
    <w:p w:rsidR="00B65977" w:rsidRDefault="00B65977" w:rsidP="00B65977">
      <w:pPr>
        <w:numPr>
          <w:ilvl w:val="0"/>
          <w:numId w:val="3"/>
        </w:num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>Trades to use</w:t>
      </w:r>
    </w:p>
    <w:p w:rsidR="00B65977" w:rsidRDefault="00B65977" w:rsidP="00B65977">
      <w:pPr>
        <w:numPr>
          <w:ilvl w:val="0"/>
          <w:numId w:val="3"/>
        </w:num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>Suggestions on improving the home</w:t>
      </w:r>
    </w:p>
    <w:p w:rsidR="00B65977" w:rsidRDefault="00B65977" w:rsidP="00B65977">
      <w:pPr>
        <w:numPr>
          <w:ilvl w:val="0"/>
          <w:numId w:val="3"/>
        </w:num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>Marketing schedule</w:t>
      </w:r>
    </w:p>
    <w:p w:rsidR="00B65977" w:rsidRDefault="00B65977" w:rsidP="00B65977">
      <w:pPr>
        <w:numPr>
          <w:ilvl w:val="0"/>
          <w:numId w:val="3"/>
        </w:num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>Comp sales</w:t>
      </w:r>
    </w:p>
    <w:p w:rsidR="00B65977" w:rsidRDefault="00B65977" w:rsidP="00B65977">
      <w:pPr>
        <w:numPr>
          <w:ilvl w:val="0"/>
          <w:numId w:val="3"/>
        </w:num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>Links to similar properties</w:t>
      </w: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>This can be used as either an email or a letter.</w:t>
      </w: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 xml:space="preserve">If you do hand deliver it, </w:t>
      </w:r>
      <w:r>
        <w:rPr>
          <w:rFonts w:ascii="The Mix Plain PW" w:hAnsi="The Mix Plain PW"/>
          <w:sz w:val="24"/>
          <w:szCs w:val="24"/>
        </w:rPr>
        <w:t>sometimes</w:t>
      </w:r>
      <w:r>
        <w:rPr>
          <w:rFonts w:ascii="The Mix Plain PW" w:hAnsi="The Mix Plain PW"/>
          <w:sz w:val="24"/>
          <w:szCs w:val="24"/>
        </w:rPr>
        <w:t xml:space="preserve"> I will </w:t>
      </w:r>
      <w:proofErr w:type="gramStart"/>
      <w:r>
        <w:rPr>
          <w:rFonts w:ascii="The Mix Plain PW" w:hAnsi="The Mix Plain PW"/>
          <w:sz w:val="24"/>
          <w:szCs w:val="24"/>
        </w:rPr>
        <w:t>attached</w:t>
      </w:r>
      <w:proofErr w:type="gramEnd"/>
      <w:r>
        <w:rPr>
          <w:rFonts w:ascii="The Mix Plain PW" w:hAnsi="The Mix Plain PW"/>
          <w:sz w:val="24"/>
          <w:szCs w:val="24"/>
        </w:rPr>
        <w:t xml:space="preserve"> it to small box of chocolates or biscuits. </w:t>
      </w: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 xml:space="preserve">If posted, always put a magnet in it. </w:t>
      </w: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  <w:r>
        <w:rPr>
          <w:rFonts w:ascii="The Mix Plain PW" w:hAnsi="The Mix Plain PW"/>
          <w:sz w:val="24"/>
          <w:szCs w:val="24"/>
        </w:rPr>
        <w:t xml:space="preserve">All the best, </w:t>
      </w:r>
    </w:p>
    <w:p w:rsidR="00B65977" w:rsidRDefault="00B65977" w:rsidP="00B65977">
      <w:pPr>
        <w:rPr>
          <w:rFonts w:ascii="The Mix Plain PW" w:hAnsi="The Mix Plain PW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5044"/>
      </w:tblGrid>
      <w:tr w:rsidR="00B65977" w:rsidTr="00B65977">
        <w:tc>
          <w:tcPr>
            <w:tcW w:w="8680" w:type="dxa"/>
            <w:gridSpan w:val="2"/>
            <w:shd w:val="clear" w:color="auto" w:fill="FFFFFF"/>
            <w:noWrap/>
          </w:tcPr>
          <w:p w:rsidR="00B65977" w:rsidRDefault="00B659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114300" simplePos="0" relativeHeight="25165824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ge">
                    <wp:posOffset>0</wp:posOffset>
                  </wp:positionV>
                  <wp:extent cx="1270635" cy="1270635"/>
                  <wp:effectExtent l="0" t="0" r="5715" b="5715"/>
                  <wp:wrapTight wrapText="right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Robert Groeneveld</w:t>
            </w:r>
          </w:p>
          <w:p w:rsidR="00B65977" w:rsidRDefault="00B659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Senior Sales Consultant &amp; Auctioneer, Licensed Estate Agent</w:t>
            </w:r>
          </w:p>
          <w:p w:rsidR="00B65977" w:rsidRDefault="00B659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989 Doncaster Road, Doncaster East, Vic, 3109</w:t>
            </w:r>
          </w:p>
          <w:p w:rsidR="00B65977" w:rsidRDefault="00B6597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65977" w:rsidRDefault="00B659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          +61 3 9841 1042</w:t>
            </w:r>
          </w:p>
          <w:p w:rsidR="00B65977" w:rsidRDefault="00B659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         0404 881 634</w:t>
            </w:r>
          </w:p>
          <w:p w:rsidR="00B65977" w:rsidRDefault="00B659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          </w:t>
            </w:r>
            <w:hyperlink r:id="rId10" w:tooltip="rgroeneveld@philipwebb.com.au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rgroeneveld@philipwebb.com.au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65977" w:rsidRDefault="00B6597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65977" w:rsidRDefault="00B65977">
            <w:pPr>
              <w:rPr>
                <w:rFonts w:ascii="Tahoma" w:hAnsi="Tahoma" w:cs="Tahoma"/>
                <w:sz w:val="20"/>
                <w:szCs w:val="20"/>
              </w:rPr>
            </w:pPr>
            <w:hyperlink r:id="rId11" w:tooltip="http://www.philipwebb.com.au/agents/robert-groeneveld/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View my profile, video and client reviews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65977" w:rsidTr="00B65977">
        <w:tc>
          <w:tcPr>
            <w:tcW w:w="0" w:type="auto"/>
            <w:shd w:val="clear" w:color="auto" w:fill="162731"/>
            <w:noWrap/>
            <w:hideMark/>
          </w:tcPr>
          <w:p w:rsidR="00B65977" w:rsidRDefault="00B659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209550" cy="571500"/>
                  <wp:effectExtent l="0" t="0" r="0" b="0"/>
                  <wp:docPr id="7" name="Picture 7" descr="cid:image003.jpg@01D33772.C17C1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3.jpg@01D33772.C17C1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33375" cy="571500"/>
                  <wp:effectExtent l="0" t="0" r="9525" b="0"/>
                  <wp:docPr id="6" name="Picture 6" descr="cid:image004.jpg@01D33772.C17C13D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4.jpg@01D33772.C17C1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33375" cy="571500"/>
                  <wp:effectExtent l="0" t="0" r="9525" b="0"/>
                  <wp:docPr id="5" name="Picture 5" descr="cid:image005.jpg@01D33772.C17C13D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05.jpg@01D33772.C17C1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33375" cy="571500"/>
                  <wp:effectExtent l="0" t="0" r="9525" b="0"/>
                  <wp:docPr id="4" name="Picture 4" descr="cid:image006.jpg@01D33772.C17C13D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06.jpg@01D33772.C17C1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33375" cy="571500"/>
                  <wp:effectExtent l="0" t="0" r="9525" b="0"/>
                  <wp:docPr id="3" name="Picture 3" descr="cid:image007.jpg@01D33772.C17C13D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07.jpg@01D33772.C17C1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33375" cy="571500"/>
                  <wp:effectExtent l="0" t="0" r="9525" b="0"/>
                  <wp:docPr id="2" name="Picture 2" descr="cid:image008.jpg@01D33772.C17C13D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8.jpg@01D33772.C17C1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162731"/>
            <w:noWrap/>
            <w:hideMark/>
          </w:tcPr>
          <w:p w:rsidR="00B65977" w:rsidRDefault="00B659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2228850" cy="571500"/>
                  <wp:effectExtent l="0" t="0" r="0" b="0"/>
                  <wp:docPr id="1" name="Picture 1" descr="cid:image009.jpg@01D33772.C17C13D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image009.jpg@01D33772.C17C1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937" w:rsidRDefault="004C0937"/>
    <w:sectPr w:rsidR="004C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 Mix Plain PW">
    <w:altName w:val="Calibri"/>
    <w:charset w:val="00"/>
    <w:family w:val="auto"/>
    <w:pitch w:val="variable"/>
    <w:sig w:usb0="00000003" w:usb1="00000000" w:usb2="00000000" w:usb3="00000000" w:csb0="00000001" w:csb1="00000000"/>
  </w:font>
  <w:font w:name="The Mix Light PW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C2F64"/>
    <w:multiLevelType w:val="hybridMultilevel"/>
    <w:tmpl w:val="A33A8C5E"/>
    <w:lvl w:ilvl="0" w:tplc="AD181178"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5781484E"/>
    <w:multiLevelType w:val="hybridMultilevel"/>
    <w:tmpl w:val="6A022E7C"/>
    <w:lvl w:ilvl="0" w:tplc="AC667B0E">
      <w:numFmt w:val="bullet"/>
      <w:lvlText w:val="-"/>
      <w:lvlJc w:val="left"/>
      <w:pPr>
        <w:ind w:left="720" w:hanging="360"/>
      </w:pPr>
      <w:rPr>
        <w:rFonts w:ascii="The Mix Plain PW" w:eastAsia="Calibri" w:hAnsi="The Mix Plain P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F154D"/>
    <w:multiLevelType w:val="hybridMultilevel"/>
    <w:tmpl w:val="C1988494"/>
    <w:lvl w:ilvl="0" w:tplc="220EDEA4">
      <w:start w:val="2"/>
      <w:numFmt w:val="bullet"/>
      <w:lvlText w:val="-"/>
      <w:lvlJc w:val="left"/>
      <w:pPr>
        <w:ind w:left="720" w:hanging="360"/>
      </w:pPr>
      <w:rPr>
        <w:rFonts w:ascii="The Mix Plain PW" w:eastAsia="Calibri" w:hAnsi="The Mix Plain P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D"/>
    <w:rsid w:val="0035248D"/>
    <w:rsid w:val="004B056C"/>
    <w:rsid w:val="004C0937"/>
    <w:rsid w:val="00593A3E"/>
    <w:rsid w:val="005F3385"/>
    <w:rsid w:val="0060609F"/>
    <w:rsid w:val="00A56474"/>
    <w:rsid w:val="00B65977"/>
    <w:rsid w:val="00C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225992"/>
  <w15:chartTrackingRefBased/>
  <w15:docId w15:val="{5550CF41-B761-4BD4-A33D-9C82DB0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48D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un.com" TargetMode="External"/><Relationship Id="rId13" Type="http://schemas.openxmlformats.org/officeDocument/2006/relationships/image" Target="cid:image003.jpg@01D33772.C17C13D0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instagram.com/philipwebbr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philipwebb.com.au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facebook.com/#%21/philipwebbre" TargetMode="External"/><Relationship Id="rId25" Type="http://schemas.openxmlformats.org/officeDocument/2006/relationships/image" Target="cid:image007.jpg@01D33772.C17C13D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4.jpg@01D33772.C17C13D0" TargetMode="External"/><Relationship Id="rId20" Type="http://schemas.openxmlformats.org/officeDocument/2006/relationships/hyperlink" Target="https://twitter.com/#%21/PhilipWebbRE" TargetMode="External"/><Relationship Id="rId29" Type="http://schemas.openxmlformats.org/officeDocument/2006/relationships/hyperlink" Target="http://www.philipwebb.com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main.com.au" TargetMode="External"/><Relationship Id="rId11" Type="http://schemas.openxmlformats.org/officeDocument/2006/relationships/hyperlink" Target="http://www.philipwebb.com.au/agents/robert-groeneveld/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hyperlink" Target="http://realestate.com.au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youtube.com/philipWebbRealEstate" TargetMode="External"/><Relationship Id="rId28" Type="http://schemas.openxmlformats.org/officeDocument/2006/relationships/image" Target="cid:image008.jpg@01D33772.C17C13D0" TargetMode="External"/><Relationship Id="rId10" Type="http://schemas.openxmlformats.org/officeDocument/2006/relationships/hyperlink" Target="mailto:rgroeneveld@philipwebb.com.au" TargetMode="External"/><Relationship Id="rId19" Type="http://schemas.openxmlformats.org/officeDocument/2006/relationships/image" Target="cid:image005.jpg@01D33772.C17C13D0" TargetMode="External"/><Relationship Id="rId31" Type="http://schemas.openxmlformats.org/officeDocument/2006/relationships/image" Target="cid:image009.jpg@01D33772.C17C13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philipwebbrealestateblog.com.au/" TargetMode="External"/><Relationship Id="rId22" Type="http://schemas.openxmlformats.org/officeDocument/2006/relationships/image" Target="cid:image006.jpg@01D33772.C17C13D0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Groeneveld</dc:creator>
  <cp:keywords/>
  <dc:description/>
  <cp:lastModifiedBy>Susan Zheng</cp:lastModifiedBy>
  <cp:revision>2</cp:revision>
  <dcterms:created xsi:type="dcterms:W3CDTF">2017-09-27T06:54:00Z</dcterms:created>
  <dcterms:modified xsi:type="dcterms:W3CDTF">2017-09-27T06:54:00Z</dcterms:modified>
</cp:coreProperties>
</file>